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0C" w:rsidRPr="00D7480C" w:rsidRDefault="00D7480C" w:rsidP="00D7480C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  <w:lang w:eastAsia="ru-RU"/>
        </w:rPr>
      </w:pPr>
      <w:r w:rsidRPr="00D7480C">
        <w:rPr>
          <w:rFonts w:ascii="Times New Roman" w:hAnsi="Times New Roman" w:cs="Times New Roman"/>
          <w:b/>
          <w:color w:val="FF0000"/>
          <w:sz w:val="48"/>
          <w:szCs w:val="48"/>
          <w:u w:val="single"/>
          <w:lang w:eastAsia="ru-RU"/>
        </w:rPr>
        <w:t>СОВЕТЫ ДЛЯ РОДИТЕЛЕЙ</w:t>
      </w:r>
    </w:p>
    <w:p w:rsidR="00D7480C" w:rsidRPr="00D7480C" w:rsidRDefault="00D7480C" w:rsidP="00D7480C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 w:rsidRPr="00D7480C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Как правильно вести себя с ребёнком</w:t>
      </w:r>
    </w:p>
    <w:p w:rsidR="00D7480C" w:rsidRDefault="00D7480C" w:rsidP="00D7480C">
      <w:pPr>
        <w:pStyle w:val="a3"/>
        <w:ind w:right="28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7480C" w:rsidRPr="00D7480C" w:rsidRDefault="00D7480C" w:rsidP="00D7480C">
      <w:pPr>
        <w:pStyle w:val="a3"/>
        <w:ind w:right="28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b/>
          <w:sz w:val="32"/>
          <w:szCs w:val="32"/>
          <w:lang w:eastAsia="ru-RU"/>
        </w:rPr>
        <w:t>Уважаемые родители! Предлагаем вашему вниманию несколько советов, которые помогут вам грамотно строить своё взаимодействие с малышом, а, следовательно, обеспечить сыну или дочери радость бытия и познания мира.</w:t>
      </w: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b/>
          <w:sz w:val="32"/>
          <w:szCs w:val="32"/>
          <w:lang w:eastAsia="ru-RU"/>
        </w:rPr>
        <w:br/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t>      Ребёнок 2-3 лет интенсивно овладевает речью, общением, культурой человеческого мышления. При этом важно отметить, что умственное развитие связано с воспитанием ребёнка и возникает исключительно, как говорят учёные, благодаря ранней социализации малыша, т. е. благодаря взаимодействию с социальным окружением. Душевная жизнь ребёнка начинается очень рано. Малыш копирует, отображает в действиях и словах, в эмоциональных проявлениях и поступках мир, в котором живёт. Можно сказать, что мы "лепим" дитя по своему образу и подобию. Он будет таким, каким сделает его социальное окружение. Вывод один: духовно обогащённая окружающая действительность - главное условие нравственно-этического развития личности ребёнка.</w:t>
      </w: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Pr="00D7480C" w:rsidRDefault="00D7480C" w:rsidP="00D7480C">
      <w:pPr>
        <w:pStyle w:val="a3"/>
        <w:ind w:right="283"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sz w:val="32"/>
          <w:szCs w:val="32"/>
          <w:lang w:eastAsia="ru-RU"/>
        </w:rPr>
        <w:t xml:space="preserve"> В данный период психика ребёнка устроена так, что ему необходимы многократные повторения одних и тех же действий. При этом он каждый раз убеждается в своих возможностях и наслаждается самим упражнением. Потребность в самостоятельных действиях столь велика, что учёные назвали период второго года жизни (особенно после 1 года 6 месяцев) возрастом "Я сам!". Если ребёнка лишить этого активного взаимодействия с окружающим миром, он не только начнёт отставать умственно, но и навсегда потеряет чувство сопричастности с ним, утратит желание постигать новое. Безразличие ведёт за собой духовную леность. Так теряются рациональные зёрна раннего трудового развития человека, которые должны быть "посеяны" уже на втором году жизни, в ту благоприятную пору, когда у детей самой природой ярко обозначена потребность в действии, а отсутствие её удовлетворения граничит с кризисом в поведении. Уважаемые </w:t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родители, помните, что, лишённый самостоятельности в действиях с предметами, малыш начинает капризничать, не подчиняться взрослому, протестовать всем своим существом. Так появляется негативное явление - детская нервность.</w:t>
      </w:r>
    </w:p>
    <w:p w:rsidR="00D7480C" w:rsidRP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  <w:t>      Эмоциональная жизнь маленького ребёнка, его чувства, первые радости и огорчения должны стать предметом пристального внимания взрослых. Положительные эмоции, которые испытывает маленький ребёнок, умело выполняя действие, непременно должны поощряться взрослыми. Малыш будет испытывать эмоциональное удовлетворение только в том случае, если он сам выполнит какие-то действия, а не тогда, когда взрослые, считая, что он мал и беспомощен, сделают всё за него. Не следует требовать от ребёнка того, что он не в состоянии понять. Частые запреты, наказания за незначительные шалости приводят к тому, что ребёнок становится замкнутым и агрессивным. </w:t>
      </w: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  <w:t>    </w:t>
      </w:r>
      <w:r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t> Дети тонко чувствуют эмоциональное состояние родителей. Не удивляйтесь, если заметите: плохое настроение мамы передалось ребёнку. Он будет капризен, плаксив, беспокоен. Так же он реагирует на ссоры между родителями, на их движения, тон голоса. </w:t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</w: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480C" w:rsidRPr="00D7480C" w:rsidRDefault="00D7480C" w:rsidP="00D7480C">
      <w:pPr>
        <w:pStyle w:val="a3"/>
        <w:ind w:right="283"/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ru-RU"/>
        </w:rPr>
      </w:pPr>
      <w:r w:rsidRPr="00D7480C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ru-RU"/>
        </w:rPr>
        <w:lastRenderedPageBreak/>
        <w:t>Классики о воспитании детей.</w:t>
      </w:r>
    </w:p>
    <w:p w:rsidR="00D7480C" w:rsidRP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  <w:t>    </w:t>
      </w:r>
      <w:r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t>Приучать дитя вникать в душевное состояние других людей, ставить себя на место обиженного и чувствовать, - значит дать дитяти всю умственную возможность быть всегда справедливым.</w:t>
      </w:r>
    </w:p>
    <w:p w:rsidR="00D7480C" w:rsidRPr="00D7480C" w:rsidRDefault="00D7480C" w:rsidP="00D7480C">
      <w:pPr>
        <w:pStyle w:val="a3"/>
        <w:ind w:right="283"/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D7480C">
        <w:rPr>
          <w:rFonts w:ascii="Times New Roman" w:hAnsi="Times New Roman" w:cs="Times New Roman"/>
          <w:b/>
          <w:sz w:val="32"/>
          <w:szCs w:val="32"/>
          <w:lang w:eastAsia="ru-RU"/>
        </w:rPr>
        <w:t>                                                                        </w:t>
      </w:r>
      <w:r w:rsidRPr="00D7480C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Ушинский.</w:t>
      </w:r>
    </w:p>
    <w:p w:rsidR="00D7480C" w:rsidRP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  <w:t>     </w:t>
      </w:r>
      <w:r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t xml:space="preserve">Детское "Дай", даже просто протянутая </w:t>
      </w:r>
      <w:proofErr w:type="gramStart"/>
      <w:r w:rsidRPr="00D7480C">
        <w:rPr>
          <w:rFonts w:ascii="Times New Roman" w:hAnsi="Times New Roman" w:cs="Times New Roman"/>
          <w:sz w:val="32"/>
          <w:szCs w:val="32"/>
          <w:lang w:eastAsia="ru-RU"/>
        </w:rPr>
        <w:t>молча</w:t>
      </w:r>
      <w:proofErr w:type="gramEnd"/>
      <w:r w:rsidRPr="00D7480C">
        <w:rPr>
          <w:rFonts w:ascii="Times New Roman" w:hAnsi="Times New Roman" w:cs="Times New Roman"/>
          <w:sz w:val="32"/>
          <w:szCs w:val="32"/>
          <w:lang w:eastAsia="ru-RU"/>
        </w:rPr>
        <w:t xml:space="preserve"> рука должны столкнуться когда-нибудь с нашим "Нет", а от этих первых "Не дам, нельзя не разрешаю" зависит успех целого и огромного раздела воспитательной работы.</w:t>
      </w:r>
    </w:p>
    <w:p w:rsidR="00D7480C" w:rsidRPr="00D7480C" w:rsidRDefault="00D7480C" w:rsidP="00D7480C">
      <w:pPr>
        <w:pStyle w:val="a3"/>
        <w:ind w:right="283"/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D7480C">
        <w:rPr>
          <w:rFonts w:ascii="Times New Roman" w:hAnsi="Times New Roman" w:cs="Times New Roman"/>
          <w:b/>
          <w:sz w:val="32"/>
          <w:szCs w:val="32"/>
          <w:lang w:eastAsia="ru-RU"/>
        </w:rPr>
        <w:t>                                                                         </w:t>
      </w:r>
      <w:r w:rsidRPr="00D7480C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 Корчак.</w:t>
      </w:r>
    </w:p>
    <w:p w:rsidR="00D7480C" w:rsidRP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b/>
          <w:sz w:val="32"/>
          <w:szCs w:val="32"/>
          <w:lang w:eastAsia="ru-RU"/>
        </w:rPr>
        <w:t> </w:t>
      </w:r>
      <w:r w:rsidRPr="00D7480C">
        <w:rPr>
          <w:rFonts w:ascii="Times New Roman" w:hAnsi="Times New Roman" w:cs="Times New Roman"/>
          <w:b/>
          <w:sz w:val="32"/>
          <w:szCs w:val="32"/>
          <w:lang w:eastAsia="ru-RU"/>
        </w:rPr>
        <w:br/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  <w:t>    </w:t>
      </w:r>
      <w:r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t>Первые впечатления могущественно действуют на юную душу; всё дальнейшее её развитие совершается под их непосредственным влиянием.</w:t>
      </w:r>
    </w:p>
    <w:p w:rsidR="00D7480C" w:rsidRPr="00D7480C" w:rsidRDefault="00D7480C" w:rsidP="00D7480C">
      <w:pPr>
        <w:pStyle w:val="a3"/>
        <w:ind w:right="283"/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D7480C">
        <w:rPr>
          <w:rFonts w:ascii="Times New Roman" w:hAnsi="Times New Roman" w:cs="Times New Roman"/>
          <w:b/>
          <w:sz w:val="32"/>
          <w:szCs w:val="32"/>
          <w:lang w:eastAsia="ru-RU"/>
        </w:rPr>
        <w:t>                                                                      </w:t>
      </w:r>
      <w:r w:rsidRPr="00D7480C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 Белинский.</w:t>
      </w:r>
    </w:p>
    <w:p w:rsidR="00D7480C" w:rsidRP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 </w:t>
      </w:r>
      <w:r w:rsidRPr="00D7480C">
        <w:rPr>
          <w:rFonts w:ascii="Times New Roman" w:hAnsi="Times New Roman" w:cs="Times New Roman"/>
          <w:b/>
          <w:sz w:val="32"/>
          <w:szCs w:val="32"/>
          <w:lang w:eastAsia="ru-RU"/>
        </w:rPr>
        <w:br/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  <w:t>    </w:t>
      </w:r>
      <w:r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t>Нельзя грубо вторгаться в душевную организацию ребёнка. Дайте ему развиваться свободно, и он сам сумеет выбрать то, что ему доступно и интересно.</w:t>
      </w:r>
    </w:p>
    <w:p w:rsidR="00D7480C" w:rsidRPr="00D7480C" w:rsidRDefault="00D7480C" w:rsidP="00D7480C">
      <w:pPr>
        <w:pStyle w:val="a3"/>
        <w:ind w:right="283"/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D7480C">
        <w:rPr>
          <w:rFonts w:ascii="Times New Roman" w:hAnsi="Times New Roman" w:cs="Times New Roman"/>
          <w:b/>
          <w:sz w:val="32"/>
          <w:szCs w:val="32"/>
          <w:lang w:eastAsia="ru-RU"/>
        </w:rPr>
        <w:t>                                                                         </w:t>
      </w:r>
      <w:r w:rsidRPr="00D7480C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 </w:t>
      </w:r>
      <w:proofErr w:type="spellStart"/>
      <w:r w:rsidRPr="00D7480C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Конради</w:t>
      </w:r>
      <w:proofErr w:type="spellEnd"/>
      <w:r w:rsidRPr="00D7480C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.</w:t>
      </w:r>
    </w:p>
    <w:p w:rsidR="00D7480C" w:rsidRPr="00D7480C" w:rsidRDefault="00D7480C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br/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    </w:t>
      </w:r>
      <w:r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D7480C">
        <w:rPr>
          <w:rFonts w:ascii="Times New Roman" w:hAnsi="Times New Roman" w:cs="Times New Roman"/>
          <w:sz w:val="32"/>
          <w:szCs w:val="32"/>
          <w:lang w:eastAsia="ru-RU"/>
        </w:rPr>
        <w:t>Лучшее средство в деле воспитания - это дать проявиться в душе ребёнка какому-нибудь хорошему чувству: </w:t>
      </w:r>
    </w:p>
    <w:p w:rsidR="00D7480C" w:rsidRPr="00D7480C" w:rsidRDefault="00D7480C" w:rsidP="00D7480C">
      <w:pPr>
        <w:pStyle w:val="a3"/>
        <w:ind w:right="283"/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7480C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D7480C">
        <w:rPr>
          <w:rFonts w:ascii="Times New Roman" w:hAnsi="Times New Roman" w:cs="Times New Roman"/>
          <w:b/>
          <w:sz w:val="32"/>
          <w:szCs w:val="32"/>
          <w:lang w:eastAsia="ru-RU"/>
        </w:rPr>
        <w:t>                                                                         </w:t>
      </w:r>
      <w:r w:rsidRPr="00D7480C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 </w:t>
      </w:r>
      <w:proofErr w:type="spellStart"/>
      <w:r w:rsidRPr="00D7480C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Щацкий</w:t>
      </w:r>
      <w:proofErr w:type="spellEnd"/>
      <w:r w:rsidRPr="00D7480C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.</w:t>
      </w:r>
    </w:p>
    <w:p w:rsidR="008F4440" w:rsidRPr="00D7480C" w:rsidRDefault="008F4440" w:rsidP="00D7480C">
      <w:pPr>
        <w:pStyle w:val="a3"/>
        <w:ind w:right="283"/>
        <w:jc w:val="both"/>
        <w:rPr>
          <w:rFonts w:ascii="Times New Roman" w:hAnsi="Times New Roman" w:cs="Times New Roman"/>
          <w:sz w:val="32"/>
          <w:szCs w:val="32"/>
        </w:rPr>
      </w:pPr>
    </w:p>
    <w:sectPr w:rsidR="008F4440" w:rsidRPr="00D7480C" w:rsidSect="00D7480C">
      <w:pgSz w:w="11906" w:h="16838"/>
      <w:pgMar w:top="1134" w:right="850" w:bottom="1134" w:left="1701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480C"/>
    <w:rsid w:val="008F4440"/>
    <w:rsid w:val="00D7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8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2022-08-23T12:26:00Z</dcterms:created>
  <dcterms:modified xsi:type="dcterms:W3CDTF">2022-08-23T12:33:00Z</dcterms:modified>
</cp:coreProperties>
</file>