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DA" w:rsidRDefault="00DB17DA" w:rsidP="00EA764E">
      <w:pPr>
        <w:shd w:val="clear" w:color="auto" w:fill="FFFFFF"/>
        <w:spacing w:after="182" w:line="383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r>
        <w:rPr>
          <w:rFonts w:ascii="Times New Roman" w:hAnsi="Times New Roman" w:cs="Times New Roman"/>
          <w:bCs/>
          <w:sz w:val="28"/>
          <w:szCs w:val="28"/>
        </w:rPr>
        <w:t>Колосок</w:t>
      </w:r>
      <w:r>
        <w:rPr>
          <w:rFonts w:ascii="Times New Roman" w:hAnsi="Times New Roman" w:cs="Times New Roman"/>
          <w:sz w:val="28"/>
          <w:szCs w:val="28"/>
        </w:rPr>
        <w:t xml:space="preserve"> »» муниципального образования –</w:t>
      </w: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4A6D2D" w:rsidRDefault="004A6D2D" w:rsidP="004A6D2D">
      <w:pPr>
        <w:pStyle w:val="a6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A6D2D" w:rsidRDefault="004A6D2D" w:rsidP="004A6D2D">
      <w:pPr>
        <w:pStyle w:val="a6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  <w:proofErr w:type="gramEnd"/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«Ребёнок и книга»</w:t>
      </w: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Default="004A6D2D" w:rsidP="004A6D2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6D2D" w:rsidRPr="009D7056" w:rsidRDefault="004A6D2D" w:rsidP="004A6D2D">
      <w:pPr>
        <w:pStyle w:val="a6"/>
        <w:ind w:right="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Pr="009D7056">
        <w:rPr>
          <w:rFonts w:ascii="Times New Roman" w:hAnsi="Times New Roman" w:cs="Times New Roman"/>
          <w:b/>
          <w:sz w:val="28"/>
          <w:szCs w:val="28"/>
        </w:rPr>
        <w:t>:</w:t>
      </w:r>
    </w:p>
    <w:p w:rsidR="004A6D2D" w:rsidRDefault="004A6D2D" w:rsidP="004A6D2D">
      <w:pPr>
        <w:pStyle w:val="a6"/>
        <w:tabs>
          <w:tab w:val="left" w:pos="9072"/>
        </w:tabs>
        <w:ind w:righ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4A6D2D" w:rsidRDefault="004A6D2D" w:rsidP="004A6D2D">
      <w:pPr>
        <w:pStyle w:val="a6"/>
        <w:tabs>
          <w:tab w:val="left" w:pos="9072"/>
        </w:tabs>
        <w:ind w:righ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категории:</w:t>
      </w:r>
    </w:p>
    <w:p w:rsidR="004A6D2D" w:rsidRDefault="004A6D2D" w:rsidP="004A6D2D">
      <w:pPr>
        <w:pStyle w:val="a6"/>
        <w:ind w:righ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A6D2D" w:rsidRDefault="004A6D2D" w:rsidP="004A6D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Михайлов,  2022 г.</w:t>
      </w:r>
    </w:p>
    <w:p w:rsidR="004A6D2D" w:rsidRDefault="004A6D2D" w:rsidP="00793895">
      <w:pPr>
        <w:shd w:val="clear" w:color="auto" w:fill="FFFFFF"/>
        <w:spacing w:after="182" w:line="383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8"/>
          <w:szCs w:val="38"/>
          <w:lang w:eastAsia="ru-RU"/>
        </w:rPr>
      </w:pPr>
    </w:p>
    <w:p w:rsidR="004A6D2D" w:rsidRDefault="004A6D2D" w:rsidP="00793895">
      <w:pPr>
        <w:shd w:val="clear" w:color="auto" w:fill="FFFFFF"/>
        <w:spacing w:after="182" w:line="383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8"/>
          <w:szCs w:val="38"/>
          <w:lang w:eastAsia="ru-RU"/>
        </w:rPr>
      </w:pPr>
    </w:p>
    <w:p w:rsidR="004A6D2D" w:rsidRDefault="004A6D2D" w:rsidP="00793895">
      <w:pPr>
        <w:shd w:val="clear" w:color="auto" w:fill="FFFFFF"/>
        <w:spacing w:after="182" w:line="383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33713"/>
          <w:sz w:val="38"/>
          <w:szCs w:val="3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374650</wp:posOffset>
            </wp:positionV>
            <wp:extent cx="5988050" cy="3981450"/>
            <wp:effectExtent l="19050" t="0" r="0" b="0"/>
            <wp:wrapNone/>
            <wp:docPr id="4" name="Рисунок 4" descr="http://ped-kopilka.ru/upload/blogs/10705_ada1a809e1690c0bb377781b7f7c4f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0705_ada1a809e1690c0bb377781b7f7c4f9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398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A764E" w:rsidRPr="00793895" w:rsidRDefault="00EA764E" w:rsidP="004A6D2D">
      <w:pPr>
        <w:shd w:val="clear" w:color="auto" w:fill="FFFFFF"/>
        <w:spacing w:after="182" w:line="383" w:lineRule="atLeast"/>
        <w:rPr>
          <w:rFonts w:ascii="Times New Roman" w:eastAsia="Times New Roman" w:hAnsi="Times New Roman" w:cs="Times New Roman"/>
          <w:b/>
          <w:bCs/>
          <w:color w:val="833713"/>
          <w:sz w:val="38"/>
          <w:szCs w:val="38"/>
          <w:lang w:eastAsia="ru-RU"/>
        </w:rPr>
      </w:pPr>
    </w:p>
    <w:p w:rsidR="00EA764E" w:rsidRPr="00EA764E" w:rsidRDefault="00EA764E" w:rsidP="00EA764E">
      <w:pPr>
        <w:shd w:val="clear" w:color="auto" w:fill="FFFFFF"/>
        <w:spacing w:after="0" w:line="41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A6D2D" w:rsidRPr="004A6D2D" w:rsidRDefault="004A6D2D" w:rsidP="00EA764E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EA764E" w:rsidRPr="004A6D2D" w:rsidRDefault="00EA764E" w:rsidP="004A6D2D">
      <w:pPr>
        <w:spacing w:after="0" w:line="240" w:lineRule="auto"/>
        <w:ind w:right="851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4A6D2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Книга </w:t>
      </w:r>
      <w:r w:rsidRPr="004A6D2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4A6D2D" w:rsidRPr="004A6D2D" w:rsidRDefault="004A6D2D" w:rsidP="004A6D2D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170815</wp:posOffset>
            </wp:positionV>
            <wp:extent cx="5756275" cy="3460750"/>
            <wp:effectExtent l="19050" t="0" r="0" b="0"/>
            <wp:wrapNone/>
            <wp:docPr id="5" name="Рисунок 5" descr="http://ped-kopilka.ru/upload/blogs/10705_cbfe2cd661a0a4a83435f3c8459492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0705_cbfe2cd661a0a4a83435f3c8459492e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46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A764E" w:rsidRPr="00793895" w:rsidRDefault="00EA764E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EA764E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9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A6D2D" w:rsidRDefault="00EA764E" w:rsidP="004A6D2D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Книга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t>-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t>это воспитатель человеческих душ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:rsidR="004A6D2D" w:rsidRDefault="00EA764E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</w:t>
      </w:r>
      <w:r w:rsid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, в первую очередь от родителей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, а также из книг.</w:t>
      </w:r>
    </w:p>
    <w:p w:rsidR="004A6D2D" w:rsidRDefault="00EA764E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Не секрет, что современные дети мало читают, предпочитая книгу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</w:p>
    <w:p w:rsidR="004A6D2D" w:rsidRDefault="00EA764E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вариант, который понравится ребенку.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Учеными установлено, что ребенок, которому систематически читают, накапливает богатый словарный запас.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t> </w:t>
      </w:r>
    </w:p>
    <w:p w:rsidR="004A6D2D" w:rsidRDefault="00EA764E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Читая вместе с мамой, ребенок активно развивает воображение и память.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</w:p>
    <w:p w:rsidR="004A6D2D" w:rsidRDefault="00EA764E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4A6D2D" w:rsidRDefault="00EA764E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Разнообразие детских книг удивляет, но не всегда радует. </w:t>
      </w:r>
    </w:p>
    <w:p w:rsidR="004A6D2D" w:rsidRDefault="00EA764E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Важно помнить, что в любо</w:t>
      </w:r>
      <w:r w:rsid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й книге, в том числе и детской, самое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главное</w:t>
      </w:r>
      <w:r w:rsid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-</w:t>
      </w:r>
      <w:r w:rsid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содержание.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br/>
      </w:r>
    </w:p>
    <w:p w:rsidR="004A6D2D" w:rsidRDefault="004A6D2D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4A6D2D" w:rsidRDefault="004A6D2D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4A6D2D" w:rsidRDefault="004A6D2D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4A6D2D" w:rsidRDefault="004A6D2D" w:rsidP="004A6D2D">
      <w:pPr>
        <w:pStyle w:val="a6"/>
        <w:ind w:right="992"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EA764E" w:rsidRPr="004A6D2D" w:rsidRDefault="00EA764E" w:rsidP="004A6D2D">
      <w:pPr>
        <w:pStyle w:val="a6"/>
        <w:ind w:right="992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A6D2D">
        <w:rPr>
          <w:rFonts w:ascii="Times New Roman" w:hAnsi="Times New Roman" w:cs="Times New Roman"/>
          <w:sz w:val="36"/>
          <w:szCs w:val="36"/>
          <w:lang w:eastAsia="ru-RU"/>
        </w:rPr>
        <w:lastRenderedPageBreak/>
        <w:br/>
      </w:r>
      <w:r w:rsidRPr="004A6D2D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eastAsia="ru-RU"/>
        </w:rPr>
        <w:t>Рекомендации по приобретению литературы:</w:t>
      </w:r>
      <w:r w:rsidRPr="004A6D2D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eastAsia="ru-RU"/>
        </w:rPr>
        <w:br/>
      </w:r>
      <w:r w:rsidRPr="004A6D2D">
        <w:rPr>
          <w:rFonts w:ascii="Times New Roman" w:hAnsi="Times New Roman" w:cs="Times New Roman"/>
          <w:b/>
          <w:sz w:val="36"/>
          <w:szCs w:val="36"/>
          <w:lang w:eastAsia="ru-RU"/>
        </w:rPr>
        <w:t>1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t>. 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Дети 2-3 лет любят книги с крупными картинками, любят их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рассматривать. Тут на помощь приходят русские народные сказки: «Реп</w:t>
      </w:r>
      <w:r w:rsid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ка», «Колобок», «Курочка - Ряба»,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«Теремок».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Барто</w:t>
      </w:r>
      <w:proofErr w:type="spellEnd"/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, З. Александровой.</w:t>
      </w:r>
    </w:p>
    <w:p w:rsidR="00DB17DA" w:rsidRPr="004A6D2D" w:rsidRDefault="00DB17DA" w:rsidP="004A6D2D">
      <w:pPr>
        <w:pStyle w:val="a6"/>
        <w:ind w:right="99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4A6D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</w:t>
      </w:r>
      <w:r w:rsidRPr="004A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4A6D2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 детей 4-5 лет происходит активизация словарного запаса, идет</w:t>
      </w:r>
      <w:r w:rsidR="004A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A6D2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="004A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A6D2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</w:t>
      </w:r>
      <w:r w:rsidR="004A6D2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4A6D2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 творчеством К. Чуковского.</w:t>
      </w:r>
    </w:p>
    <w:p w:rsidR="00DB17DA" w:rsidRPr="00793895" w:rsidRDefault="004A6D2D" w:rsidP="00EA7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1732513</wp:posOffset>
            </wp:positionH>
            <wp:positionV relativeFrom="paragraph">
              <wp:posOffset>128326</wp:posOffset>
            </wp:positionV>
            <wp:extent cx="4154871" cy="3857995"/>
            <wp:effectExtent l="19050" t="0" r="0" b="0"/>
            <wp:wrapNone/>
            <wp:docPr id="7" name="Рисунок 7" descr="http://ped-kopilka.ru/upload/blogs/10705_f79814dc9890c73a5eae9c55f3160a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0705_f79814dc9890c73a5eae9c55f3160a4d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43" cy="3857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A764E" w:rsidRPr="00793895" w:rsidRDefault="00EA764E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64E" w:rsidRPr="00793895" w:rsidRDefault="00EA764E" w:rsidP="00EA7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764E" w:rsidRDefault="00EA764E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Pr="00793895" w:rsidRDefault="004A6D2D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2D" w:rsidRDefault="00EA764E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EA764E" w:rsidRPr="004A6D2D" w:rsidRDefault="00EA764E" w:rsidP="004A6D2D">
      <w:pPr>
        <w:pStyle w:val="a6"/>
        <w:ind w:right="992"/>
        <w:jc w:val="both"/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4A6D2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3.</w:t>
      </w:r>
      <w:r w:rsidRPr="004A6D2D">
        <w:rPr>
          <w:rFonts w:ascii="Times New Roman" w:hAnsi="Times New Roman" w:cs="Times New Roman"/>
          <w:sz w:val="36"/>
          <w:szCs w:val="36"/>
          <w:lang w:eastAsia="ru-RU"/>
        </w:rPr>
        <w:t> 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Для детей 6-7 лет среди всех жанров художественной литературы на первом месте всё еще сказки, только к </w:t>
      </w:r>
      <w:proofErr w:type="gramStart"/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народным</w:t>
      </w:r>
      <w:proofErr w:type="gramEnd"/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 w:rsidR="004A6D2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4A6D2D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</w:t>
      </w:r>
      <w:r w:rsidRPr="00793895">
        <w:rPr>
          <w:shd w:val="clear" w:color="auto" w:fill="FFFFFF"/>
          <w:lang w:eastAsia="ru-RU"/>
        </w:rPr>
        <w:t>.</w:t>
      </w:r>
    </w:p>
    <w:p w:rsidR="00EA764E" w:rsidRPr="00793895" w:rsidRDefault="00EA764E" w:rsidP="00EA764E">
      <w:pPr>
        <w:shd w:val="clear" w:color="auto" w:fill="FFFFFF"/>
        <w:spacing w:after="0" w:line="4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0</wp:posOffset>
            </wp:positionV>
            <wp:extent cx="5988050" cy="3738245"/>
            <wp:effectExtent l="19050" t="0" r="0" b="0"/>
            <wp:wrapNone/>
            <wp:docPr id="10" name="Рисунок 10" descr="http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3738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764E" w:rsidRPr="0079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727F" w:rsidRDefault="0062727F" w:rsidP="00EA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3895" w:rsidRPr="0062727F" w:rsidRDefault="00EA764E" w:rsidP="0062727F">
      <w:pPr>
        <w:pStyle w:val="a6"/>
        <w:ind w:right="851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eastAsia="ru-RU"/>
        </w:rPr>
      </w:pPr>
      <w:r w:rsidRPr="0062727F">
        <w:rPr>
          <w:rFonts w:ascii="Times New Roman" w:hAnsi="Times New Roman" w:cs="Times New Roman"/>
          <w:b/>
          <w:color w:val="FF0000"/>
          <w:sz w:val="52"/>
          <w:szCs w:val="52"/>
          <w:lang w:eastAsia="ru-RU"/>
        </w:rPr>
        <w:t xml:space="preserve">Для того чтобы ребенок полюбил книгу, </w:t>
      </w:r>
      <w:r w:rsidR="0062727F" w:rsidRPr="0062727F">
        <w:rPr>
          <w:rFonts w:ascii="Times New Roman" w:hAnsi="Times New Roman" w:cs="Times New Roman"/>
          <w:b/>
          <w:color w:val="FF0000"/>
          <w:sz w:val="52"/>
          <w:szCs w:val="52"/>
          <w:lang w:eastAsia="ru-RU"/>
        </w:rPr>
        <w:t xml:space="preserve">родителям нужно сильно </w:t>
      </w:r>
      <w:r w:rsidRPr="0062727F">
        <w:rPr>
          <w:rFonts w:ascii="Times New Roman" w:hAnsi="Times New Roman" w:cs="Times New Roman"/>
          <w:b/>
          <w:color w:val="FF0000"/>
          <w:sz w:val="52"/>
          <w:szCs w:val="52"/>
          <w:lang w:eastAsia="ru-RU"/>
        </w:rPr>
        <w:t>потрудиться.</w:t>
      </w:r>
    </w:p>
    <w:p w:rsidR="00793895" w:rsidRPr="0062727F" w:rsidRDefault="00793895" w:rsidP="00627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793895" w:rsidRDefault="00793895" w:rsidP="00EA7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895" w:rsidRDefault="00793895" w:rsidP="00EA7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895" w:rsidRPr="00793895" w:rsidRDefault="00793895" w:rsidP="00EA7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27F" w:rsidRDefault="00EA764E" w:rsidP="0062727F">
      <w:pPr>
        <w:pStyle w:val="a6"/>
        <w:ind w:right="851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Советы для родителей.</w:t>
      </w:r>
      <w:r w:rsidRPr="0062727F">
        <w:rPr>
          <w:rFonts w:ascii="Times New Roman" w:hAnsi="Times New Roman" w:cs="Times New Roman"/>
          <w:color w:val="FF0000"/>
          <w:sz w:val="72"/>
          <w:szCs w:val="72"/>
          <w:lang w:eastAsia="ru-RU"/>
        </w:rPr>
        <w:br/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Чаще говорите о ценности книги;</w:t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Воспитывайте бережное отношение к книге, демонстрируя книжные реликвии своей семьи;</w:t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Вы главный пример для ребенка, и если хотите, чтобы ваш ребенок читал, значит, стоит тоже некоторое время проводить с книгой;</w:t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Посещайте вместе библиотеку, книжные магазины;</w:t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Покупайте книги яркие по оформлению и интересные по содержанию;</w:t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Радуйтесь успехам ребенка, а на ошибки не заостряйте внимание;</w:t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Обсуждайте прочитанную книгу среди членов семьи;</w:t>
      </w:r>
    </w:p>
    <w:p w:rsid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Рассказывайте ребенку об авторе прочитанной книги;</w:t>
      </w:r>
    </w:p>
    <w:p w:rsidR="0062727F" w:rsidRPr="0062727F" w:rsidRDefault="00EA764E" w:rsidP="0062727F">
      <w:pPr>
        <w:pStyle w:val="a6"/>
        <w:numPr>
          <w:ilvl w:val="0"/>
          <w:numId w:val="2"/>
        </w:numPr>
        <w:ind w:right="851"/>
        <w:jc w:val="both"/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Чаще устраивайте семейные чтения.</w:t>
      </w:r>
    </w:p>
    <w:p w:rsidR="00EA764E" w:rsidRPr="0062727F" w:rsidRDefault="00EA764E" w:rsidP="0062727F">
      <w:pPr>
        <w:pStyle w:val="a6"/>
        <w:ind w:left="-284" w:right="851"/>
        <w:jc w:val="center"/>
        <w:rPr>
          <w:rFonts w:ascii="Times New Roman" w:hAnsi="Times New Roman" w:cs="Times New Roman"/>
          <w:color w:val="00B050"/>
          <w:sz w:val="72"/>
          <w:szCs w:val="72"/>
          <w:shd w:val="clear" w:color="auto" w:fill="FFFFFF"/>
          <w:lang w:eastAsia="ru-RU"/>
        </w:rPr>
      </w:pPr>
      <w:r w:rsidRPr="0062727F"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62727F">
        <w:rPr>
          <w:rFonts w:ascii="Times New Roman" w:hAnsi="Times New Roman" w:cs="Times New Roman"/>
          <w:b/>
          <w:bCs/>
          <w:i/>
          <w:iCs/>
          <w:color w:val="00B050"/>
          <w:sz w:val="44"/>
          <w:szCs w:val="44"/>
          <w:u w:val="single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9B1E99" w:rsidRPr="0062727F" w:rsidRDefault="009B1E99" w:rsidP="0062727F">
      <w:pPr>
        <w:pStyle w:val="a6"/>
        <w:ind w:right="851"/>
        <w:rPr>
          <w:rFonts w:ascii="Times New Roman" w:hAnsi="Times New Roman" w:cs="Times New Roman"/>
          <w:sz w:val="36"/>
          <w:szCs w:val="36"/>
        </w:rPr>
      </w:pPr>
    </w:p>
    <w:sectPr w:rsidR="009B1E99" w:rsidRPr="0062727F" w:rsidSect="00DB17DA">
      <w:pgSz w:w="11906" w:h="16838"/>
      <w:pgMar w:top="284" w:right="282" w:bottom="426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6ECE"/>
    <w:multiLevelType w:val="hybridMultilevel"/>
    <w:tmpl w:val="402C2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A4653"/>
    <w:multiLevelType w:val="hybridMultilevel"/>
    <w:tmpl w:val="571AD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A764E"/>
    <w:rsid w:val="004A6D2D"/>
    <w:rsid w:val="004D080E"/>
    <w:rsid w:val="0062727F"/>
    <w:rsid w:val="00793895"/>
    <w:rsid w:val="009B1E99"/>
    <w:rsid w:val="00DB17DA"/>
    <w:rsid w:val="00E30E5D"/>
    <w:rsid w:val="00EA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64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764E"/>
    <w:rPr>
      <w:b/>
      <w:bCs/>
    </w:rPr>
  </w:style>
  <w:style w:type="character" w:customStyle="1" w:styleId="apple-converted-space">
    <w:name w:val="apple-converted-space"/>
    <w:basedOn w:val="a0"/>
    <w:rsid w:val="00EA764E"/>
  </w:style>
  <w:style w:type="paragraph" w:styleId="a6">
    <w:name w:val="No Spacing"/>
    <w:link w:val="a7"/>
    <w:uiPriority w:val="1"/>
    <w:qFormat/>
    <w:rsid w:val="004A6D2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4A6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7975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2014-10-26T06:53:00Z</dcterms:created>
  <dcterms:modified xsi:type="dcterms:W3CDTF">2022-08-23T12:14:00Z</dcterms:modified>
</cp:coreProperties>
</file>